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F6" w:rsidRDefault="000349F6" w:rsidP="000349F6">
      <w:pPr>
        <w:spacing w:after="0"/>
        <w:ind w:left="360"/>
        <w:rPr>
          <w:b/>
          <w:sz w:val="28"/>
          <w:szCs w:val="28"/>
          <w:u w:val="single"/>
        </w:rPr>
      </w:pPr>
      <w:r w:rsidRPr="00337508">
        <w:rPr>
          <w:b/>
          <w:sz w:val="28"/>
          <w:szCs w:val="28"/>
          <w:u w:val="single"/>
        </w:rPr>
        <w:t xml:space="preserve">DEFILE D’IVROGNES </w:t>
      </w:r>
      <w:r>
        <w:rPr>
          <w:b/>
          <w:sz w:val="28"/>
          <w:szCs w:val="28"/>
          <w:u w:val="single"/>
        </w:rPr>
        <w:t>– AVEC ALGOBOX</w:t>
      </w:r>
    </w:p>
    <w:p w:rsidR="000349F6" w:rsidRDefault="000349F6" w:rsidP="000349F6">
      <w:pPr>
        <w:spacing w:after="0"/>
        <w:ind w:left="360"/>
        <w:rPr>
          <w:b/>
          <w:sz w:val="28"/>
          <w:szCs w:val="28"/>
          <w:u w:val="single"/>
        </w:rPr>
      </w:pPr>
    </w:p>
    <w:tbl>
      <w:tblPr>
        <w:tblStyle w:val="Grilledutableau"/>
        <w:tblW w:w="0" w:type="auto"/>
        <w:tblInd w:w="360" w:type="dxa"/>
        <w:tblLook w:val="04A0"/>
      </w:tblPr>
      <w:tblGrid>
        <w:gridCol w:w="1419"/>
        <w:gridCol w:w="1406"/>
        <w:gridCol w:w="1390"/>
        <w:gridCol w:w="1390"/>
        <w:gridCol w:w="1390"/>
        <w:gridCol w:w="1391"/>
        <w:gridCol w:w="1391"/>
      </w:tblGrid>
      <w:tr w:rsidR="000349F6" w:rsidTr="005854A7">
        <w:tc>
          <w:tcPr>
            <w:tcW w:w="1419" w:type="dxa"/>
            <w:vMerge w:val="restart"/>
            <w:shd w:val="clear" w:color="auto" w:fill="92D05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967" w:type="dxa"/>
            <w:gridSpan w:val="5"/>
            <w:shd w:val="clear" w:color="auto" w:fill="B8CCE4" w:themeFill="accent1" w:themeFillTint="66"/>
          </w:tcPr>
          <w:p w:rsidR="000349F6" w:rsidRPr="005854A7" w:rsidRDefault="005854A7" w:rsidP="00CA7813">
            <w:pPr>
              <w:rPr>
                <w:sz w:val="28"/>
                <w:szCs w:val="28"/>
              </w:rPr>
            </w:pPr>
            <w:r w:rsidRPr="005854A7">
              <w:rPr>
                <w:b/>
                <w:sz w:val="28"/>
                <w:szCs w:val="28"/>
              </w:rPr>
              <w:t xml:space="preserve">                          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5854A7">
              <w:rPr>
                <w:b/>
                <w:sz w:val="28"/>
                <w:szCs w:val="28"/>
              </w:rPr>
              <w:t xml:space="preserve"> </w:t>
            </w:r>
            <w:r w:rsidRPr="005854A7">
              <w:rPr>
                <w:sz w:val="28"/>
                <w:szCs w:val="28"/>
              </w:rPr>
              <w:t>Eau</w:t>
            </w:r>
          </w:p>
        </w:tc>
        <w:tc>
          <w:tcPr>
            <w:tcW w:w="1391" w:type="dxa"/>
            <w:vMerge w:val="restart"/>
            <w:shd w:val="clear" w:color="auto" w:fill="92D05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  <w:p w:rsidR="000349F6" w:rsidRDefault="000349F6" w:rsidP="00CA7813">
            <w:pPr>
              <w:rPr>
                <w:sz w:val="28"/>
                <w:szCs w:val="28"/>
              </w:rPr>
            </w:pPr>
          </w:p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  <w:r w:rsidRPr="00406371">
              <w:rPr>
                <w:sz w:val="28"/>
                <w:szCs w:val="28"/>
              </w:rPr>
              <w:t>Arrivée</w:t>
            </w:r>
          </w:p>
        </w:tc>
      </w:tr>
      <w:tr w:rsidR="000349F6" w:rsidTr="005854A7">
        <w:tc>
          <w:tcPr>
            <w:tcW w:w="1419" w:type="dxa"/>
            <w:vMerge/>
            <w:shd w:val="clear" w:color="auto" w:fill="92D05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406" w:type="dxa"/>
            <w:shd w:val="clear" w:color="auto" w:fill="948A54" w:themeFill="background2" w:themeFillShade="80"/>
          </w:tcPr>
          <w:p w:rsidR="000349F6" w:rsidRPr="00444CAD" w:rsidRDefault="000349F6" w:rsidP="00CA7813">
            <w:pPr>
              <w:rPr>
                <w:sz w:val="28"/>
                <w:szCs w:val="28"/>
              </w:rPr>
            </w:pPr>
            <w:r w:rsidRPr="00444CAD">
              <w:rPr>
                <w:sz w:val="28"/>
                <w:szCs w:val="28"/>
              </w:rPr>
              <w:t>Y=1</w:t>
            </w: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1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1" w:type="dxa"/>
            <w:vMerge/>
            <w:shd w:val="clear" w:color="auto" w:fill="92D050"/>
          </w:tcPr>
          <w:p w:rsidR="000349F6" w:rsidRPr="00406371" w:rsidRDefault="000349F6" w:rsidP="00CA7813">
            <w:pPr>
              <w:rPr>
                <w:sz w:val="28"/>
                <w:szCs w:val="28"/>
              </w:rPr>
            </w:pPr>
          </w:p>
        </w:tc>
      </w:tr>
      <w:tr w:rsidR="000349F6" w:rsidTr="005854A7">
        <w:tc>
          <w:tcPr>
            <w:tcW w:w="1419" w:type="dxa"/>
            <w:shd w:val="clear" w:color="auto" w:fill="92D050"/>
          </w:tcPr>
          <w:p w:rsidR="000349F6" w:rsidRPr="00444CAD" w:rsidRDefault="000349F6" w:rsidP="00CA7813">
            <w:pPr>
              <w:rPr>
                <w:sz w:val="28"/>
                <w:szCs w:val="28"/>
              </w:rPr>
            </w:pPr>
            <w:r w:rsidRPr="00444CAD">
              <w:rPr>
                <w:sz w:val="28"/>
                <w:szCs w:val="28"/>
              </w:rPr>
              <w:t>Départ</w:t>
            </w:r>
          </w:p>
        </w:tc>
        <w:tc>
          <w:tcPr>
            <w:tcW w:w="1406" w:type="dxa"/>
            <w:shd w:val="clear" w:color="auto" w:fill="948A54" w:themeFill="background2" w:themeFillShade="80"/>
          </w:tcPr>
          <w:p w:rsidR="000349F6" w:rsidRPr="00444CAD" w:rsidRDefault="000349F6" w:rsidP="00CA7813">
            <w:pPr>
              <w:rPr>
                <w:sz w:val="28"/>
                <w:szCs w:val="28"/>
              </w:rPr>
            </w:pPr>
            <w:r w:rsidRPr="00444CAD">
              <w:rPr>
                <w:sz w:val="28"/>
                <w:szCs w:val="28"/>
              </w:rPr>
              <w:t>Y=0</w:t>
            </w: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1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1" w:type="dxa"/>
            <w:vMerge/>
            <w:shd w:val="clear" w:color="auto" w:fill="92D05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0349F6" w:rsidTr="005854A7">
        <w:tc>
          <w:tcPr>
            <w:tcW w:w="1419" w:type="dxa"/>
            <w:vMerge w:val="restart"/>
            <w:shd w:val="clear" w:color="auto" w:fill="92D05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406" w:type="dxa"/>
            <w:shd w:val="clear" w:color="auto" w:fill="948A54" w:themeFill="background2" w:themeFillShade="80"/>
          </w:tcPr>
          <w:p w:rsidR="000349F6" w:rsidRPr="00444CAD" w:rsidRDefault="000349F6" w:rsidP="00CA7813">
            <w:pPr>
              <w:rPr>
                <w:sz w:val="28"/>
                <w:szCs w:val="28"/>
              </w:rPr>
            </w:pPr>
            <w:r w:rsidRPr="00444CAD">
              <w:rPr>
                <w:sz w:val="28"/>
                <w:szCs w:val="28"/>
              </w:rPr>
              <w:t>Y=-1</w:t>
            </w: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0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1" w:type="dxa"/>
            <w:shd w:val="clear" w:color="auto" w:fill="948A54" w:themeFill="background2" w:themeFillShade="8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391" w:type="dxa"/>
            <w:vMerge/>
            <w:shd w:val="clear" w:color="auto" w:fill="92D05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0349F6" w:rsidTr="005854A7">
        <w:tc>
          <w:tcPr>
            <w:tcW w:w="1419" w:type="dxa"/>
            <w:vMerge/>
            <w:shd w:val="clear" w:color="auto" w:fill="92D05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967" w:type="dxa"/>
            <w:gridSpan w:val="5"/>
            <w:shd w:val="clear" w:color="auto" w:fill="B8CCE4" w:themeFill="accent1" w:themeFillTint="66"/>
          </w:tcPr>
          <w:p w:rsidR="000349F6" w:rsidRPr="005854A7" w:rsidRDefault="005854A7" w:rsidP="00CA7813">
            <w:pPr>
              <w:rPr>
                <w:sz w:val="28"/>
                <w:szCs w:val="28"/>
              </w:rPr>
            </w:pPr>
            <w:r w:rsidRPr="005854A7">
              <w:rPr>
                <w:sz w:val="28"/>
                <w:szCs w:val="28"/>
              </w:rPr>
              <w:t xml:space="preserve">                                             </w:t>
            </w:r>
            <w:r>
              <w:rPr>
                <w:sz w:val="28"/>
                <w:szCs w:val="28"/>
              </w:rPr>
              <w:t xml:space="preserve">   </w:t>
            </w:r>
            <w:r w:rsidRPr="005854A7">
              <w:rPr>
                <w:sz w:val="28"/>
                <w:szCs w:val="28"/>
              </w:rPr>
              <w:t xml:space="preserve"> Eau</w:t>
            </w:r>
          </w:p>
        </w:tc>
        <w:tc>
          <w:tcPr>
            <w:tcW w:w="1391" w:type="dxa"/>
            <w:vMerge/>
            <w:shd w:val="clear" w:color="auto" w:fill="92D050"/>
          </w:tcPr>
          <w:p w:rsidR="000349F6" w:rsidRDefault="000349F6" w:rsidP="00CA7813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0349F6" w:rsidRDefault="000349F6" w:rsidP="000349F6">
      <w:pPr>
        <w:spacing w:after="0"/>
        <w:ind w:left="360"/>
        <w:rPr>
          <w:b/>
          <w:sz w:val="28"/>
          <w:szCs w:val="28"/>
          <w:u w:val="single"/>
        </w:rPr>
      </w:pP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On suppose qu’un ivrogne qui doit franchir une passerelle en faisant 5 pas a, pour chacun de ses pas,  une chance sur deux d’avancer en allant tout droit, une chance sur quatre d’avancer en allant à  gauche et une chance sur quatre d’avancer en allant à droite. 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Un pas de trop à gauche ou à droite…et il tombe à l’eau ! </w:t>
      </w:r>
    </w:p>
    <w:p w:rsidR="000349F6" w:rsidRDefault="000349F6" w:rsidP="000349F6">
      <w:pPr>
        <w:spacing w:after="0"/>
        <w:ind w:left="360"/>
        <w:rPr>
          <w:b/>
          <w:i/>
          <w:sz w:val="24"/>
          <w:szCs w:val="24"/>
        </w:rPr>
      </w:pPr>
    </w:p>
    <w:p w:rsidR="000349F6" w:rsidRDefault="000349F6" w:rsidP="000349F6">
      <w:pPr>
        <w:spacing w:after="0"/>
        <w:ind w:left="360" w:firstLine="348"/>
        <w:rPr>
          <w:b/>
          <w:i/>
          <w:sz w:val="24"/>
          <w:szCs w:val="24"/>
        </w:rPr>
      </w:pPr>
      <w:r w:rsidRPr="0054683E">
        <w:rPr>
          <w:b/>
          <w:i/>
          <w:sz w:val="24"/>
          <w:szCs w:val="24"/>
        </w:rPr>
        <w:t>Ecrire un programme simulant le passage de 10 ivrognes et recensant le nombre d’ivrognes tombant à l’eau et le nombre d’ivrognes qui atteignent l’arrivée à pied sec.</w:t>
      </w:r>
    </w:p>
    <w:p w:rsidR="000349F6" w:rsidRDefault="000349F6" w:rsidP="000349F6">
      <w:pPr>
        <w:spacing w:after="0"/>
        <w:ind w:left="360"/>
        <w:rPr>
          <w:b/>
          <w:i/>
          <w:sz w:val="24"/>
          <w:szCs w:val="24"/>
        </w:rPr>
      </w:pPr>
    </w:p>
    <w:p w:rsidR="000349F6" w:rsidRDefault="000349F6" w:rsidP="000349F6">
      <w:pPr>
        <w:spacing w:after="0"/>
        <w:ind w:left="360"/>
        <w:rPr>
          <w:b/>
          <w:sz w:val="28"/>
          <w:szCs w:val="28"/>
          <w:u w:val="single"/>
        </w:rPr>
      </w:pPr>
      <w:r w:rsidRPr="00444CAD">
        <w:rPr>
          <w:b/>
          <w:sz w:val="28"/>
          <w:szCs w:val="28"/>
          <w:u w:val="single"/>
        </w:rPr>
        <w:t>Indications :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1° Déclarer les variables I et J :utiliser par la suite </w:t>
      </w:r>
      <w:r w:rsidRPr="00477A66">
        <w:rPr>
          <w:b/>
          <w:sz w:val="24"/>
          <w:szCs w:val="24"/>
        </w:rPr>
        <w:t>pour I</w:t>
      </w:r>
      <w:r>
        <w:rPr>
          <w:b/>
          <w:sz w:val="24"/>
          <w:szCs w:val="24"/>
        </w:rPr>
        <w:t xml:space="preserve"> </w:t>
      </w:r>
      <w:r w:rsidRPr="00477A66">
        <w:rPr>
          <w:b/>
          <w:sz w:val="24"/>
          <w:szCs w:val="24"/>
        </w:rPr>
        <w:t xml:space="preserve"> Allant de 1 à 10</w:t>
      </w:r>
      <w:r>
        <w:rPr>
          <w:sz w:val="24"/>
          <w:szCs w:val="24"/>
        </w:rPr>
        <w:t xml:space="preserve"> ivrognes et ensuite </w:t>
      </w:r>
      <w:r w:rsidRPr="00477A66">
        <w:rPr>
          <w:b/>
          <w:sz w:val="24"/>
          <w:szCs w:val="24"/>
        </w:rPr>
        <w:t>pour J allant de 1 à 5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pas (ces données peuvent bien sûr être modifiées si on le souhaite…).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2° Déclarer la variable  K (compte ceux qui tombent à l’eau) ; puis S (compte les « sauvés ») ; on peut ici aussi opter pour affecter à S la valeur 10-K. Mais on peut se réserver la possibilité de faire défiler ensuite un plus grand nombre d’ivrognes (ce qui présente l’intérêt de se rapprocher plus en principe, de ce qui conduit à la probabilité théorique pour un ivrogne d’être sauvé…)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3° Déclarer Y  qui indique la position sur la passerelle : Y=0 au milieu, Y=-1 quand on est 1 pas à gauche et Y=1 quand on est 1 pas à droite. Puis déclarer  Z = abs(Y) : valeur absolue de Y, telle que,  Si  Z = 2, alors l’ivrogne tombe à l’eau…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4° Déclarer A,  nombre aléatoire permettant de simuler l’avancée de l’ivrogne : si on prend en compte les données de l’énoncé  ( 1 chance sur 4 pour aller à gauche, 1 chance sur 4 d’aller à droite et 2 chances sur 4 d’aller tout droit) on peut poser </w:t>
      </w:r>
      <w:r w:rsidRPr="00477A66">
        <w:rPr>
          <w:b/>
          <w:sz w:val="24"/>
          <w:szCs w:val="24"/>
        </w:rPr>
        <w:t>A = round(</w:t>
      </w:r>
      <w:proofErr w:type="spellStart"/>
      <w:r w:rsidRPr="00477A66">
        <w:rPr>
          <w:b/>
          <w:sz w:val="24"/>
          <w:szCs w:val="24"/>
        </w:rPr>
        <w:t>random</w:t>
      </w:r>
      <w:proofErr w:type="spellEnd"/>
      <w:r w:rsidRPr="00477A66">
        <w:rPr>
          <w:b/>
          <w:sz w:val="24"/>
          <w:szCs w:val="24"/>
        </w:rPr>
        <w:t>()*4)+1</w:t>
      </w:r>
      <w:r>
        <w:rPr>
          <w:b/>
          <w:sz w:val="24"/>
          <w:szCs w:val="24"/>
        </w:rPr>
        <w:t xml:space="preserve"> : </w:t>
      </w:r>
      <w:r w:rsidRPr="008B1E9C">
        <w:rPr>
          <w:sz w:val="24"/>
          <w:szCs w:val="24"/>
        </w:rPr>
        <w:t>on génère un nombre aléatoire entier</w:t>
      </w:r>
      <w:r>
        <w:rPr>
          <w:b/>
          <w:sz w:val="24"/>
          <w:szCs w:val="24"/>
        </w:rPr>
        <w:t xml:space="preserve"> </w:t>
      </w:r>
      <w:r w:rsidRPr="008B1E9C">
        <w:rPr>
          <w:sz w:val="24"/>
          <w:szCs w:val="24"/>
        </w:rPr>
        <w:t xml:space="preserve">tel que 1  </w:t>
      </w:r>
      <w:r>
        <w:rPr>
          <w:sz w:val="24"/>
          <w:szCs w:val="24"/>
        </w:rPr>
        <w:t>≤ A ≤ 4 .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 A</w:t>
      </w:r>
      <w:r w:rsidRPr="00477A66">
        <w:rPr>
          <w:sz w:val="24"/>
          <w:szCs w:val="24"/>
        </w:rPr>
        <w:t xml:space="preserve">insi pour A = </w:t>
      </w:r>
      <w:r>
        <w:rPr>
          <w:sz w:val="24"/>
          <w:szCs w:val="24"/>
        </w:rPr>
        <w:t xml:space="preserve">= </w:t>
      </w:r>
      <w:r w:rsidRPr="00477A66">
        <w:rPr>
          <w:sz w:val="24"/>
          <w:szCs w:val="24"/>
        </w:rPr>
        <w:t xml:space="preserve">1 </w:t>
      </w:r>
      <w:r>
        <w:rPr>
          <w:sz w:val="24"/>
          <w:szCs w:val="24"/>
        </w:rPr>
        <w:t xml:space="preserve"> (penser à doubler le signe = dans les tests…) on peut convenir que l’ivrogne fait un pas vers la gauche ( et Y devient Y-1) et pour A = = 4,  il fait un pas vers la droite ( Y devient Y+1 ). Et bien sûr  Y ne bouge pas si A=2 ou A=3. 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 xml:space="preserve">5° Déclarer aussi le test T  qui prend la valeur 0 tant que l’ivrogne n’est pas tombé à l’eau. Dès qu’il tombe (Z=2) on peut  poser T =1 (et  alors K devient K+1 et on peut poser J=5 …pour faire tout de suite partir un nouvel ivrogne tant qu’on n’a pas déjà I =10)…   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6° Si pour les 5 pas de l’ivrogne on a toujours T = 0  alors affecter à S la valeur S+1 et écrire « SAUVE ! » (les écritures « PLOUF ! » et « SAUVE ! » peuvent devenir gênantes si on augmente le nombre d’ivrognes et il faudra peut-être les enlever (si on veut par exemple tester de I = 1 à 100 ivrognes ou plus…)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  <w:r>
        <w:rPr>
          <w:sz w:val="24"/>
          <w:szCs w:val="24"/>
        </w:rPr>
        <w:t>7° Déclarer la variable P , probabilité d’être sauvé ; en considérant l’univers des 10 ivrognes ce sera P = S/10 (changer la formule pour un plus grand nombre d’ivrognes…).</w:t>
      </w:r>
    </w:p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</w:p>
    <w:tbl>
      <w:tblPr>
        <w:tblStyle w:val="Grilledutableau"/>
        <w:tblW w:w="0" w:type="auto"/>
        <w:tblInd w:w="360" w:type="dxa"/>
        <w:tblLook w:val="04A0"/>
      </w:tblPr>
      <w:tblGrid>
        <w:gridCol w:w="5030"/>
        <w:gridCol w:w="5031"/>
      </w:tblGrid>
      <w:tr w:rsidR="000349F6" w:rsidRPr="005E3FF1" w:rsidTr="00CA7813">
        <w:tc>
          <w:tcPr>
            <w:tcW w:w="5030" w:type="dxa"/>
          </w:tcPr>
          <w:p w:rsidR="000349F6" w:rsidRPr="00A54F55" w:rsidRDefault="000349F6" w:rsidP="00CA7813">
            <w:pPr>
              <w:rPr>
                <w:b/>
                <w:sz w:val="24"/>
                <w:szCs w:val="24"/>
                <w:u w:val="single"/>
              </w:rPr>
            </w:pPr>
            <w:r w:rsidRPr="00A54F55">
              <w:rPr>
                <w:b/>
                <w:sz w:val="24"/>
                <w:szCs w:val="24"/>
                <w:u w:val="single"/>
              </w:rPr>
              <w:lastRenderedPageBreak/>
              <w:t>DEFILE</w:t>
            </w:r>
            <w:r>
              <w:rPr>
                <w:b/>
                <w:sz w:val="24"/>
                <w:szCs w:val="24"/>
                <w:u w:val="single"/>
              </w:rPr>
              <w:t xml:space="preserve">  </w:t>
            </w:r>
            <w:r w:rsidRPr="00A54F55">
              <w:rPr>
                <w:b/>
                <w:sz w:val="24"/>
                <w:szCs w:val="24"/>
                <w:u w:val="single"/>
              </w:rPr>
              <w:t xml:space="preserve"> D’IVROGNES</w:t>
            </w:r>
          </w:p>
          <w:p w:rsidR="000349F6" w:rsidRPr="00A54F55" w:rsidRDefault="000349F6" w:rsidP="00CA7813">
            <w:pPr>
              <w:rPr>
                <w:b/>
                <w:sz w:val="24"/>
                <w:szCs w:val="24"/>
                <w:u w:val="single"/>
              </w:rPr>
            </w:pP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VARIABLES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I est du type Nombre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J est du type Nombre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K est du type Nombre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 S est du type Nombre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 T est du type Nombre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A  est du type Nombre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 Y est du type Nombre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 Z est du type Nombre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 P est du type Nombre</w:t>
            </w:r>
          </w:p>
          <w:p w:rsidR="000349F6" w:rsidRPr="004357DF" w:rsidRDefault="000349F6" w:rsidP="00CA7813">
            <w:pPr>
              <w:rPr>
                <w:sz w:val="24"/>
                <w:szCs w:val="24"/>
              </w:rPr>
            </w:pPr>
            <w:r w:rsidRPr="004357DF">
              <w:rPr>
                <w:sz w:val="24"/>
                <w:szCs w:val="24"/>
              </w:rPr>
              <w:t>11  DEBUT ALGORITME</w:t>
            </w:r>
          </w:p>
          <w:p w:rsidR="000349F6" w:rsidRPr="005E3FF1" w:rsidRDefault="000349F6" w:rsidP="00CA7813">
            <w:pPr>
              <w:rPr>
                <w:sz w:val="24"/>
                <w:szCs w:val="24"/>
              </w:rPr>
            </w:pPr>
            <w:r w:rsidRPr="005E3FF1">
              <w:rPr>
                <w:sz w:val="24"/>
                <w:szCs w:val="24"/>
              </w:rPr>
              <w:t>12  K prend la valeur 0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 w:rsidRPr="005E3FF1"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 xml:space="preserve"> S</w:t>
            </w:r>
            <w:r w:rsidRPr="005E3FF1">
              <w:rPr>
                <w:sz w:val="24"/>
                <w:szCs w:val="24"/>
              </w:rPr>
              <w:t xml:space="preserve"> prend la valeur 0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 Pour I allant de 1 à 10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DEBUT POUR</w:t>
            </w:r>
          </w:p>
          <w:p w:rsidR="000349F6" w:rsidRPr="005E3FF1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 Y</w:t>
            </w:r>
            <w:r w:rsidRPr="005E3FF1">
              <w:rPr>
                <w:sz w:val="24"/>
                <w:szCs w:val="24"/>
              </w:rPr>
              <w:t xml:space="preserve"> prend la valeur 0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 w:rsidRPr="005E3FF1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 xml:space="preserve"> T</w:t>
            </w:r>
            <w:r w:rsidRPr="005E3FF1">
              <w:rPr>
                <w:sz w:val="24"/>
                <w:szCs w:val="24"/>
              </w:rPr>
              <w:t xml:space="preserve"> prend la valeur 0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Pour J allant de 1 à 5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DEBUT POUR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A</w:t>
            </w:r>
            <w:r w:rsidRPr="005E3FF1">
              <w:rPr>
                <w:sz w:val="24"/>
                <w:szCs w:val="24"/>
              </w:rPr>
              <w:t xml:space="preserve"> prend la valeur r</w:t>
            </w:r>
            <w:r>
              <w:rPr>
                <w:sz w:val="24"/>
                <w:szCs w:val="24"/>
              </w:rPr>
              <w:t>ound(</w:t>
            </w:r>
            <w:proofErr w:type="spellStart"/>
            <w:r>
              <w:rPr>
                <w:sz w:val="24"/>
                <w:szCs w:val="24"/>
              </w:rPr>
              <w:t>random</w:t>
            </w:r>
            <w:proofErr w:type="spellEnd"/>
            <w:r>
              <w:rPr>
                <w:sz w:val="24"/>
                <w:szCs w:val="24"/>
              </w:rPr>
              <w:t>()*4)+1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SI A= = 1  ALORS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DEBUT SI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 Y</w:t>
            </w:r>
            <w:r w:rsidRPr="005E3FF1">
              <w:rPr>
                <w:sz w:val="24"/>
                <w:szCs w:val="24"/>
              </w:rPr>
              <w:t xml:space="preserve"> prend la valeur Y</w:t>
            </w:r>
            <w:r>
              <w:rPr>
                <w:sz w:val="24"/>
                <w:szCs w:val="24"/>
              </w:rPr>
              <w:t>-1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FIN SI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SINON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DEBUT SINON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SI A= =4  ALORS</w:t>
            </w:r>
          </w:p>
          <w:p w:rsidR="000349F6" w:rsidRPr="005E3FF1" w:rsidRDefault="000349F6" w:rsidP="00CA7813">
            <w:pPr>
              <w:rPr>
                <w:sz w:val="24"/>
                <w:szCs w:val="24"/>
              </w:rPr>
            </w:pPr>
          </w:p>
        </w:tc>
        <w:tc>
          <w:tcPr>
            <w:tcW w:w="5031" w:type="dxa"/>
          </w:tcPr>
          <w:p w:rsidR="000349F6" w:rsidRDefault="000349F6" w:rsidP="00CA7813">
            <w:pPr>
              <w:rPr>
                <w:sz w:val="24"/>
                <w:szCs w:val="24"/>
              </w:rPr>
            </w:pP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DEBUT SI</w:t>
            </w:r>
          </w:p>
          <w:p w:rsidR="000349F6" w:rsidRPr="00A54F55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  Y </w:t>
            </w:r>
            <w:r w:rsidRPr="00A54F55">
              <w:rPr>
                <w:sz w:val="24"/>
                <w:szCs w:val="24"/>
              </w:rPr>
              <w:t xml:space="preserve">prend la valeur </w:t>
            </w:r>
            <w:r>
              <w:rPr>
                <w:sz w:val="24"/>
                <w:szCs w:val="24"/>
              </w:rPr>
              <w:t>Y+1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FIN SI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FIN SINON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  Z </w:t>
            </w:r>
            <w:r w:rsidRPr="00A54F55">
              <w:rPr>
                <w:sz w:val="24"/>
                <w:szCs w:val="24"/>
              </w:rPr>
              <w:t xml:space="preserve">K prend la valeur </w:t>
            </w:r>
            <w:r>
              <w:rPr>
                <w:sz w:val="24"/>
                <w:szCs w:val="24"/>
              </w:rPr>
              <w:t>abs(Y)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 SI Z = = 2 ALORS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 DEBUT SI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AFFICHER « …PLOUF !... »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K</w:t>
            </w:r>
            <w:r w:rsidRPr="00A54F55">
              <w:rPr>
                <w:sz w:val="24"/>
                <w:szCs w:val="24"/>
              </w:rPr>
              <w:t xml:space="preserve"> prend la valeur </w:t>
            </w:r>
            <w:r>
              <w:rPr>
                <w:sz w:val="24"/>
                <w:szCs w:val="24"/>
              </w:rPr>
              <w:t>K+1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 J </w:t>
            </w:r>
            <w:r w:rsidRPr="00A54F55">
              <w:rPr>
                <w:sz w:val="24"/>
                <w:szCs w:val="24"/>
              </w:rPr>
              <w:t xml:space="preserve">prend la valeur </w:t>
            </w:r>
            <w:r>
              <w:rPr>
                <w:sz w:val="24"/>
                <w:szCs w:val="24"/>
              </w:rPr>
              <w:t>5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  T </w:t>
            </w:r>
            <w:r w:rsidRPr="00A54F55">
              <w:rPr>
                <w:sz w:val="24"/>
                <w:szCs w:val="24"/>
              </w:rPr>
              <w:t xml:space="preserve">prend la valeur </w:t>
            </w:r>
            <w:r>
              <w:rPr>
                <w:sz w:val="24"/>
                <w:szCs w:val="24"/>
              </w:rPr>
              <w:t>1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  FIN SI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FIN POUR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SI T = = 0 ALORS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 DEBUT SI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AFFICHER « …SAUVE !... »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 S </w:t>
            </w:r>
            <w:r w:rsidRPr="00A54F55">
              <w:rPr>
                <w:sz w:val="24"/>
                <w:szCs w:val="24"/>
              </w:rPr>
              <w:t xml:space="preserve">prend la valeur </w:t>
            </w:r>
            <w:r>
              <w:rPr>
                <w:sz w:val="24"/>
                <w:szCs w:val="24"/>
              </w:rPr>
              <w:t>S+1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FIN SI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 FIN POUR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AFFICHER « …Nombre d’ivrognes à l’eau… »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AFFICHER K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AFFICHER « …Nombre de sauvés… »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AFFICHER S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 P prend la valeur S/10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AFFICHER « Probabilité d’être sauvé :  » </w:t>
            </w:r>
          </w:p>
          <w:p w:rsidR="000349F6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AFFICHER P</w:t>
            </w:r>
          </w:p>
          <w:p w:rsidR="000349F6" w:rsidRPr="00A54F55" w:rsidRDefault="000349F6" w:rsidP="00CA78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FIN ALGORITHME.</w:t>
            </w:r>
          </w:p>
          <w:p w:rsidR="000349F6" w:rsidRPr="00A54F55" w:rsidRDefault="000349F6" w:rsidP="00CA7813">
            <w:pPr>
              <w:rPr>
                <w:sz w:val="24"/>
                <w:szCs w:val="24"/>
              </w:rPr>
            </w:pPr>
          </w:p>
          <w:p w:rsidR="000349F6" w:rsidRPr="005E3FF1" w:rsidRDefault="000349F6" w:rsidP="00CA7813">
            <w:pPr>
              <w:rPr>
                <w:sz w:val="24"/>
                <w:szCs w:val="24"/>
              </w:rPr>
            </w:pPr>
          </w:p>
        </w:tc>
      </w:tr>
    </w:tbl>
    <w:p w:rsidR="000349F6" w:rsidRDefault="000349F6" w:rsidP="000349F6">
      <w:pPr>
        <w:spacing w:after="0"/>
        <w:ind w:left="360" w:firstLine="348"/>
        <w:rPr>
          <w:sz w:val="24"/>
          <w:szCs w:val="24"/>
        </w:rPr>
      </w:pPr>
    </w:p>
    <w:p w:rsidR="000349F6" w:rsidRPr="007F66E5" w:rsidRDefault="000349F6" w:rsidP="000349F6">
      <w:pPr>
        <w:spacing w:after="0"/>
        <w:ind w:left="360" w:firstLine="348"/>
        <w:rPr>
          <w:b/>
          <w:sz w:val="28"/>
          <w:szCs w:val="28"/>
          <w:u w:val="single"/>
        </w:rPr>
      </w:pPr>
      <w:r w:rsidRPr="007F66E5">
        <w:rPr>
          <w:b/>
          <w:sz w:val="28"/>
          <w:szCs w:val="28"/>
          <w:u w:val="single"/>
        </w:rPr>
        <w:t>COMPLEMENT AVEC EXCEL</w:t>
      </w:r>
    </w:p>
    <w:p w:rsidR="000349F6" w:rsidRDefault="000349F6" w:rsidP="000349F6">
      <w:pPr>
        <w:spacing w:after="0"/>
        <w:ind w:left="360" w:firstLine="348"/>
        <w:rPr>
          <w:b/>
          <w:sz w:val="24"/>
          <w:szCs w:val="24"/>
          <w:u w:val="single"/>
        </w:rPr>
      </w:pPr>
    </w:p>
    <w:tbl>
      <w:tblPr>
        <w:tblStyle w:val="Grilledutableau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2"/>
        <w:gridCol w:w="4535"/>
      </w:tblGrid>
      <w:tr w:rsidR="000349F6" w:rsidTr="00CA7813">
        <w:tc>
          <w:tcPr>
            <w:tcW w:w="5242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5016"/>
            </w:tblGrid>
            <w:tr w:rsidR="000349F6" w:rsidTr="00CA7813">
              <w:tc>
                <w:tcPr>
                  <w:tcW w:w="4657" w:type="dxa"/>
                </w:tcPr>
                <w:tbl>
                  <w:tblPr>
                    <w:tblW w:w="4800" w:type="dxa"/>
                    <w:tblCellMar>
                      <w:left w:w="70" w:type="dxa"/>
                      <w:right w:w="70" w:type="dxa"/>
                    </w:tblCellMar>
                    <w:tblLook w:val="04A0"/>
                  </w:tblPr>
                  <w:tblGrid>
                    <w:gridCol w:w="1200"/>
                    <w:gridCol w:w="1200"/>
                    <w:gridCol w:w="1200"/>
                    <w:gridCol w:w="1200"/>
                  </w:tblGrid>
                  <w:tr w:rsidR="000349F6" w:rsidRPr="00406371" w:rsidTr="00CA7813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n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an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proofErr w:type="spellStart"/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bn</w:t>
                        </w:r>
                        <w:proofErr w:type="spellEnd"/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an+2bn</w:t>
                        </w:r>
                      </w:p>
                    </w:tc>
                  </w:tr>
                  <w:tr w:rsidR="000349F6" w:rsidRPr="00406371" w:rsidTr="00CA7813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1</w:t>
                        </w:r>
                      </w:p>
                    </w:tc>
                  </w:tr>
                  <w:tr w:rsidR="000349F6" w:rsidRPr="00406371" w:rsidTr="00CA7813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2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0,375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0,875</w:t>
                        </w:r>
                      </w:p>
                    </w:tc>
                  </w:tr>
                  <w:tr w:rsidR="000349F6" w:rsidRPr="00406371" w:rsidTr="00CA7813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3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0,3125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0,21875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0,75</w:t>
                        </w:r>
                      </w:p>
                    </w:tc>
                  </w:tr>
                  <w:tr w:rsidR="000349F6" w:rsidRPr="00406371" w:rsidTr="00CA7813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4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0,265625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0,1875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0,640625</w:t>
                        </w:r>
                      </w:p>
                    </w:tc>
                  </w:tr>
                  <w:tr w:rsidR="000349F6" w:rsidRPr="00406371" w:rsidTr="00CA7813">
                    <w:trPr>
                      <w:trHeight w:val="300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0,2265625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0,16015625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0349F6" w:rsidRPr="00406371" w:rsidRDefault="000349F6" w:rsidP="00CA7813">
                        <w:pPr>
                          <w:spacing w:after="0" w:line="240" w:lineRule="auto"/>
                          <w:jc w:val="right"/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</w:pPr>
                        <w:r w:rsidRPr="00406371">
                          <w:rPr>
                            <w:rFonts w:ascii="Calibri" w:eastAsia="Times New Roman" w:hAnsi="Calibri" w:cs="Times New Roman"/>
                            <w:color w:val="000000"/>
                            <w:lang w:eastAsia="fr-FR"/>
                          </w:rPr>
                          <w:t>0,546875</w:t>
                        </w:r>
                      </w:p>
                    </w:tc>
                  </w:tr>
                </w:tbl>
                <w:p w:rsidR="000349F6" w:rsidRDefault="000349F6" w:rsidP="00CA7813">
                  <w:pPr>
                    <w:rPr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0349F6" w:rsidRDefault="000349F6" w:rsidP="00CA7813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535" w:type="dxa"/>
          </w:tcPr>
          <w:p w:rsidR="000349F6" w:rsidRDefault="000349F6" w:rsidP="00CA7813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 on appelle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a(n)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la probabilité qu’un ivrogne soit en position (Y=0)  au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n-ième</w:t>
            </w:r>
            <w:proofErr w:type="spellEnd"/>
            <w:r>
              <w:rPr>
                <w:rFonts w:eastAsiaTheme="minorEastAsia"/>
                <w:sz w:val="24"/>
                <w:szCs w:val="24"/>
              </w:rPr>
              <w:t xml:space="preserve">  pas et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b(n)</m:t>
              </m:r>
            </m:oMath>
            <w:r>
              <w:rPr>
                <w:rFonts w:eastAsiaTheme="minorEastAsia"/>
                <w:sz w:val="24"/>
                <w:szCs w:val="24"/>
              </w:rPr>
              <w:t xml:space="preserve">  la probabilité qu’il soit en position (Y=1) au n-ième pas ; pour des raisons de symétrie c’est la même que celle d’avoir (Y= - 1)</w:t>
            </w:r>
          </w:p>
          <w:p w:rsidR="000349F6" w:rsidRDefault="000349F6" w:rsidP="00CA7813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0349F6" w:rsidRDefault="000349F6" w:rsidP="000349F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Montrer que :  a(1) =0,5 et b(1) = 0,25, que :  a(n+1)=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a(n)+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</m:t>
            </m:r>
          </m:den>
        </m:f>
      </m:oMath>
      <w:r>
        <w:rPr>
          <w:rFonts w:eastAsiaTheme="minorEastAsia"/>
          <w:sz w:val="24"/>
          <w:szCs w:val="24"/>
        </w:rPr>
        <w:t>b(n) et  que :  b(n+1)=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>
        <w:rPr>
          <w:rFonts w:eastAsiaTheme="minorEastAsia"/>
          <w:sz w:val="24"/>
          <w:szCs w:val="24"/>
        </w:rPr>
        <w:t xml:space="preserve"> a(n) +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b(n).</w:t>
      </w:r>
    </w:p>
    <w:p w:rsidR="000349F6" w:rsidRPr="000349F6" w:rsidRDefault="000349F6" w:rsidP="000349F6">
      <w:pPr>
        <w:spacing w:after="0"/>
        <w:rPr>
          <w:rFonts w:eastAsiaTheme="minorEastAsia"/>
          <w:sz w:val="24"/>
          <w:szCs w:val="24"/>
        </w:rPr>
      </w:pPr>
      <w:r w:rsidRPr="000349F6">
        <w:rPr>
          <w:rFonts w:eastAsiaTheme="minorEastAsia"/>
          <w:sz w:val="24"/>
          <w:szCs w:val="24"/>
        </w:rPr>
        <w:t>Ecrire un programme avec Excel qui calcule les valeurs de a(n) et b(n) lorsque n varie.</w:t>
      </w:r>
    </w:p>
    <w:p w:rsidR="000349F6" w:rsidRDefault="000349F6" w:rsidP="000349F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Pour n=5 pas il est sauvé avec la probabilité a(5)+2 b(5) ≈ 0,546875…</w:t>
      </w:r>
    </w:p>
    <w:p w:rsidR="000349F6" w:rsidRDefault="000349F6" w:rsidP="000349F6">
      <w:pPr>
        <w:rPr>
          <w:rFonts w:eastAsiaTheme="minorEastAsia"/>
          <w:sz w:val="24"/>
          <w:szCs w:val="24"/>
        </w:rPr>
      </w:pPr>
      <w:r w:rsidRPr="000349F6">
        <w:rPr>
          <w:rFonts w:eastAsiaTheme="minorEastAsia"/>
          <w:b/>
          <w:sz w:val="24"/>
          <w:szCs w:val="24"/>
          <w:u w:val="single"/>
        </w:rPr>
        <w:t>Suggestion </w:t>
      </w:r>
      <w:r>
        <w:rPr>
          <w:rFonts w:eastAsiaTheme="minorEastAsia"/>
          <w:sz w:val="24"/>
          <w:szCs w:val="24"/>
        </w:rPr>
        <w:t>: essayer d’exprimer a(n) et b(n) en fonction de n , puis la probabilité d’être sauvé lorsque l’ivrogne doit faire n  pas (au lieu de 5) pour franchir la passerelle.  Observer ce que devient cette probabilité lorsque le nombre de pas augmente…</w:t>
      </w:r>
    </w:p>
    <w:p w:rsidR="00DA3A3A" w:rsidRDefault="00DA3A3A"/>
    <w:sectPr w:rsidR="00DA3A3A" w:rsidSect="000349F6">
      <w:pgSz w:w="11906" w:h="16838"/>
      <w:pgMar w:top="1021" w:right="794" w:bottom="79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49F6"/>
    <w:rsid w:val="000349F6"/>
    <w:rsid w:val="000D70D9"/>
    <w:rsid w:val="005854A7"/>
    <w:rsid w:val="00DA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9F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4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34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49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</cp:revision>
  <dcterms:created xsi:type="dcterms:W3CDTF">2010-02-20T10:02:00Z</dcterms:created>
  <dcterms:modified xsi:type="dcterms:W3CDTF">2010-02-20T21:43:00Z</dcterms:modified>
</cp:coreProperties>
</file>