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974" w:rsidRPr="00054E0F" w:rsidRDefault="00E30F5E">
      <w:pPr>
        <w:rPr>
          <w:b/>
          <w:sz w:val="24"/>
          <w:szCs w:val="24"/>
          <w:u w:val="single"/>
        </w:rPr>
      </w:pPr>
      <w:r w:rsidRPr="00054E0F">
        <w:rPr>
          <w:b/>
          <w:sz w:val="24"/>
          <w:szCs w:val="24"/>
          <w:u w:val="single"/>
        </w:rPr>
        <w:t>SUITES DE FIBONACCI</w:t>
      </w:r>
    </w:p>
    <w:p w:rsidR="000915CF" w:rsidRPr="000915CF" w:rsidRDefault="000915CF" w:rsidP="000915CF">
      <w:pPr>
        <w:spacing w:after="0"/>
        <w:rPr>
          <w:sz w:val="24"/>
          <w:szCs w:val="24"/>
        </w:rPr>
      </w:pPr>
      <w:r w:rsidRPr="000915CF">
        <w:rPr>
          <w:b/>
          <w:sz w:val="24"/>
          <w:szCs w:val="24"/>
          <w:u w:val="single"/>
        </w:rPr>
        <w:t>Définition</w:t>
      </w:r>
      <w:r w:rsidRPr="000915CF">
        <w:rPr>
          <w:sz w:val="24"/>
          <w:szCs w:val="24"/>
        </w:rPr>
        <w:t xml:space="preserve"> : une </w:t>
      </w:r>
      <w:r w:rsidRPr="000915CF">
        <w:rPr>
          <w:b/>
          <w:i/>
          <w:sz w:val="24"/>
          <w:szCs w:val="24"/>
        </w:rPr>
        <w:t xml:space="preserve">suite de </w:t>
      </w:r>
      <w:proofErr w:type="spellStart"/>
      <w:r w:rsidRPr="000915CF">
        <w:rPr>
          <w:b/>
          <w:i/>
          <w:sz w:val="24"/>
          <w:szCs w:val="24"/>
        </w:rPr>
        <w:t>Fibonacci</w:t>
      </w:r>
      <w:proofErr w:type="spellEnd"/>
      <w:r w:rsidRPr="000915CF">
        <w:rPr>
          <w:sz w:val="24"/>
          <w:szCs w:val="24"/>
        </w:rPr>
        <w:t xml:space="preserve"> est une suite définie par la donnée de ses 2 premiers termes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Pr="000915CF">
        <w:rPr>
          <w:rFonts w:eastAsiaTheme="minorEastAsia"/>
          <w:sz w:val="24"/>
          <w:szCs w:val="24"/>
        </w:rPr>
        <w:t xml:space="preserve"> et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 w:rsidRPr="000915CF">
        <w:rPr>
          <w:rFonts w:eastAsiaTheme="minorEastAsia"/>
          <w:sz w:val="24"/>
          <w:szCs w:val="24"/>
        </w:rPr>
        <w:t xml:space="preserve"> et par la relation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n+2</m:t>
            </m:r>
          </m:sub>
        </m:sSub>
      </m:oMath>
      <w:r w:rsidRPr="000915CF">
        <w:rPr>
          <w:rFonts w:eastAsiaTheme="minorEastAsia"/>
          <w:sz w:val="24"/>
          <w:szCs w:val="24"/>
        </w:rPr>
        <w:t xml:space="preserve">  =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a 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n+1</m:t>
            </m:r>
          </m:sub>
        </m:sSub>
      </m:oMath>
      <w:r w:rsidRPr="000915CF">
        <w:rPr>
          <w:rFonts w:eastAsiaTheme="minorEastAsia"/>
          <w:sz w:val="24"/>
          <w:szCs w:val="24"/>
        </w:rPr>
        <w:t xml:space="preserve">  + b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</m:oMath>
      <w:r w:rsidRPr="000915CF">
        <w:rPr>
          <w:rFonts w:eastAsiaTheme="minorEastAsia"/>
          <w:sz w:val="24"/>
          <w:szCs w:val="24"/>
        </w:rPr>
        <w:t xml:space="preserve">     où </w:t>
      </w:r>
      <w:r w:rsidRPr="000915CF">
        <w:rPr>
          <w:sz w:val="24"/>
          <w:szCs w:val="24"/>
        </w:rPr>
        <w:t xml:space="preserve"> a et b sont deux nombres réels fixes donnés.</w:t>
      </w:r>
    </w:p>
    <w:p w:rsidR="000915CF" w:rsidRPr="000915CF" w:rsidRDefault="000915CF" w:rsidP="000915CF">
      <w:pPr>
        <w:spacing w:after="0"/>
        <w:rPr>
          <w:sz w:val="24"/>
          <w:szCs w:val="24"/>
        </w:rPr>
      </w:pPr>
    </w:p>
    <w:p w:rsidR="000915CF" w:rsidRPr="00054E0F" w:rsidRDefault="000915CF" w:rsidP="000915CF">
      <w:pPr>
        <w:pStyle w:val="Paragraphedeliste"/>
        <w:numPr>
          <w:ilvl w:val="0"/>
          <w:numId w:val="1"/>
        </w:numPr>
        <w:spacing w:after="0"/>
        <w:rPr>
          <w:b/>
          <w:sz w:val="24"/>
          <w:szCs w:val="24"/>
          <w:u w:val="single"/>
        </w:rPr>
      </w:pPr>
      <w:r w:rsidRPr="00054E0F">
        <w:rPr>
          <w:b/>
          <w:sz w:val="24"/>
          <w:szCs w:val="24"/>
          <w:u w:val="single"/>
        </w:rPr>
        <w:t>Etude d’une suite particulière.</w:t>
      </w:r>
    </w:p>
    <w:p w:rsidR="00E30F5E" w:rsidRDefault="00E30F5E" w:rsidP="00166901">
      <w:pPr>
        <w:spacing w:after="0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E30F5E" w:rsidTr="00054E0F">
        <w:tc>
          <w:tcPr>
            <w:tcW w:w="4606" w:type="dxa"/>
          </w:tcPr>
          <w:tbl>
            <w:tblPr>
              <w:tblStyle w:val="Grilledutableau"/>
              <w:tblW w:w="0" w:type="auto"/>
              <w:tblLook w:val="04A0"/>
            </w:tblPr>
            <w:tblGrid>
              <w:gridCol w:w="4375"/>
            </w:tblGrid>
            <w:tr w:rsidR="00E30F5E" w:rsidTr="00E30F5E">
              <w:tc>
                <w:tcPr>
                  <w:tcW w:w="4375" w:type="dxa"/>
                </w:tcPr>
                <w:tbl>
                  <w:tblPr>
                    <w:tblW w:w="3600" w:type="dxa"/>
                    <w:tblCellMar>
                      <w:left w:w="70" w:type="dxa"/>
                      <w:right w:w="70" w:type="dxa"/>
                    </w:tblCellMar>
                    <w:tblLook w:val="04A0"/>
                  </w:tblPr>
                  <w:tblGrid>
                    <w:gridCol w:w="1200"/>
                    <w:gridCol w:w="1200"/>
                    <w:gridCol w:w="1200"/>
                  </w:tblGrid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u(n)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u(n+1)/u(n)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2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2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2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3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3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1,5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4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5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1,66666667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5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8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6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13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1,625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7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21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1,61538462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8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34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1,61904762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9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55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1,61764706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89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1,61818182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11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144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1,61797753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12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233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1,61805556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13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377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1,61802575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14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610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1,61803714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15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987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1,61803279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16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1597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1,61803445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17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2584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1,61803381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18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4181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1,61803406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19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6765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1,61803396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20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10946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1,618034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21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17711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1,61803399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22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28657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1,61803399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23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46368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1,61803399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24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75025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1,61803399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25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121393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1,61803399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26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196418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1,61803399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27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317811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1,61803399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28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514229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1,61803399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29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832040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1,61803399</w:t>
                        </w:r>
                      </w:p>
                    </w:tc>
                  </w:tr>
                  <w:tr w:rsidR="00166901" w:rsidRPr="00166901" w:rsidTr="00166901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30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1346269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66901" w:rsidRPr="00166901" w:rsidRDefault="00166901" w:rsidP="00166901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16690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1,61803399</w:t>
                        </w:r>
                      </w:p>
                    </w:tc>
                  </w:tr>
                </w:tbl>
                <w:p w:rsidR="00E30F5E" w:rsidRDefault="00E30F5E" w:rsidP="00166901"/>
              </w:tc>
            </w:tr>
          </w:tbl>
          <w:p w:rsidR="00E30F5E" w:rsidRDefault="00E30F5E" w:rsidP="00166901"/>
        </w:tc>
        <w:tc>
          <w:tcPr>
            <w:tcW w:w="4606" w:type="dxa"/>
          </w:tcPr>
          <w:p w:rsidR="000915CF" w:rsidRDefault="00054E0F" w:rsidP="00166901">
            <w:pPr>
              <w:rPr>
                <w:b/>
                <w:sz w:val="24"/>
                <w:szCs w:val="24"/>
                <w:u w:val="single"/>
              </w:rPr>
            </w:pPr>
            <w:r w:rsidRPr="00054E0F">
              <w:rPr>
                <w:b/>
                <w:sz w:val="24"/>
                <w:szCs w:val="24"/>
              </w:rPr>
              <w:t xml:space="preserve">      </w:t>
            </w:r>
            <w:r w:rsidR="000915CF" w:rsidRPr="00371116">
              <w:rPr>
                <w:b/>
                <w:sz w:val="24"/>
                <w:szCs w:val="24"/>
                <w:u w:val="single"/>
              </w:rPr>
              <w:t>AVEC EXCEL :</w:t>
            </w:r>
          </w:p>
          <w:p w:rsidR="000915CF" w:rsidRDefault="000915CF" w:rsidP="00166901">
            <w:pPr>
              <w:rPr>
                <w:sz w:val="24"/>
                <w:szCs w:val="24"/>
              </w:rPr>
            </w:pPr>
          </w:p>
          <w:p w:rsidR="000915CF" w:rsidRPr="00B843B3" w:rsidRDefault="000915CF" w:rsidP="00166901">
            <w:pPr>
              <w:rPr>
                <w:sz w:val="24"/>
                <w:szCs w:val="24"/>
              </w:rPr>
            </w:pPr>
            <w:r w:rsidRPr="00B843B3">
              <w:rPr>
                <w:sz w:val="24"/>
                <w:szCs w:val="24"/>
              </w:rPr>
              <w:t>1° En A1 marquer n ; en B1 marquer u(n). En A2 marquer 0 et en A3 marquer 1. Sélectionner A2 et A3 et tirer vers le bas.</w:t>
            </w:r>
          </w:p>
          <w:p w:rsidR="000915CF" w:rsidRPr="00B843B3" w:rsidRDefault="000915CF" w:rsidP="00166901">
            <w:pPr>
              <w:rPr>
                <w:sz w:val="24"/>
                <w:szCs w:val="24"/>
              </w:rPr>
            </w:pPr>
          </w:p>
          <w:p w:rsidR="000915CF" w:rsidRDefault="000915CF" w:rsidP="00166901">
            <w:pPr>
              <w:rPr>
                <w:sz w:val="24"/>
                <w:szCs w:val="24"/>
              </w:rPr>
            </w:pPr>
            <w:r w:rsidRPr="00B843B3">
              <w:rPr>
                <w:sz w:val="24"/>
                <w:szCs w:val="24"/>
              </w:rPr>
              <w:t xml:space="preserve">2° En B2 marquer le premier terme de la suite, par exemple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</m:sSub>
            </m:oMath>
            <w:r w:rsidRPr="000915CF">
              <w:rPr>
                <w:rFonts w:eastAsiaTheme="minorEastAsia"/>
                <w:b/>
                <w:sz w:val="24"/>
                <w:szCs w:val="24"/>
              </w:rPr>
              <w:t xml:space="preserve"> = 1.</w:t>
            </w:r>
            <w:r w:rsidRPr="00B843B3">
              <w:rPr>
                <w:rFonts w:eastAsiaTheme="minorEastAsia"/>
                <w:sz w:val="24"/>
                <w:szCs w:val="24"/>
              </w:rPr>
              <w:t xml:space="preserve"> En B3 marquer le deuxième terme, par exemple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b>
              </m:sSub>
            </m:oMath>
            <w:r w:rsidRPr="000915CF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0915CF">
              <w:rPr>
                <w:b/>
                <w:sz w:val="24"/>
                <w:szCs w:val="24"/>
              </w:rPr>
              <w:t>= 1</w:t>
            </w:r>
          </w:p>
          <w:p w:rsidR="000915CF" w:rsidRPr="00D47A53" w:rsidRDefault="000915CF" w:rsidP="00166901">
            <w:pPr>
              <w:rPr>
                <w:b/>
                <w:i/>
                <w:sz w:val="24"/>
                <w:szCs w:val="24"/>
              </w:rPr>
            </w:pPr>
            <w:r w:rsidRPr="00D47A53">
              <w:rPr>
                <w:b/>
                <w:i/>
                <w:sz w:val="24"/>
                <w:szCs w:val="24"/>
              </w:rPr>
              <w:t xml:space="preserve">On va d’abord prendre a = b = 1. </w:t>
            </w:r>
          </w:p>
          <w:p w:rsidR="000915CF" w:rsidRDefault="000915CF" w:rsidP="001669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 B4 marquer la formule = B2 + B3 et tirer vers le bas.</w:t>
            </w:r>
          </w:p>
          <w:p w:rsidR="000915CF" w:rsidRDefault="000915CF" w:rsidP="00166901">
            <w:pPr>
              <w:rPr>
                <w:sz w:val="24"/>
                <w:szCs w:val="24"/>
              </w:rPr>
            </w:pPr>
          </w:p>
          <w:p w:rsidR="000915CF" w:rsidRDefault="000915CF" w:rsidP="00166901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3° A propos de cette suite particulière observer que les rapports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n+1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</m:t>
                      </m:r>
                    </m:sub>
                  </m:sSub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  semblent converger vers le nombre d’or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1+ 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5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 (utiliser la colonne C pour calculer ces rapports  avec la formule, en C3, = B3/B2 ).</w:t>
            </w:r>
          </w:p>
          <w:p w:rsidR="000915CF" w:rsidRDefault="000915CF" w:rsidP="00166901">
            <w:pPr>
              <w:rPr>
                <w:rFonts w:eastAsiaTheme="minorEastAsia"/>
                <w:sz w:val="24"/>
                <w:szCs w:val="24"/>
              </w:rPr>
            </w:pPr>
          </w:p>
          <w:p w:rsidR="00E30F5E" w:rsidRDefault="000915CF" w:rsidP="00166901">
            <w:pPr>
              <w:rPr>
                <w:rFonts w:eastAsiaTheme="minorEastAsia"/>
                <w:b/>
                <w:i/>
                <w:sz w:val="24"/>
                <w:szCs w:val="24"/>
              </w:rPr>
            </w:pPr>
            <w:r w:rsidRPr="000915CF">
              <w:rPr>
                <w:rFonts w:eastAsiaTheme="minorEastAsia"/>
                <w:b/>
                <w:i/>
                <w:sz w:val="24"/>
                <w:szCs w:val="24"/>
              </w:rPr>
              <w:t>Les anciens utilisaient des salles où les rangées de chaises  en longueur et largeur avaient un rapport voisin de « la divine proportion », le « nombre d’or ». Donc ils utilisaient deux termes consécutifs de cette suite…</w:t>
            </w:r>
          </w:p>
          <w:p w:rsidR="000915CF" w:rsidRDefault="000915CF" w:rsidP="00166901">
            <w:pPr>
              <w:rPr>
                <w:rFonts w:eastAsiaTheme="minorEastAsia"/>
                <w:b/>
                <w:i/>
                <w:sz w:val="24"/>
                <w:szCs w:val="24"/>
              </w:rPr>
            </w:pPr>
          </w:p>
          <w:p w:rsidR="000915CF" w:rsidRPr="00B74C20" w:rsidRDefault="00054E0F" w:rsidP="00166901">
            <w:pPr>
              <w:rPr>
                <w:sz w:val="24"/>
                <w:szCs w:val="24"/>
              </w:rPr>
            </w:pPr>
            <w:r w:rsidRPr="00B74C20">
              <w:rPr>
                <w:b/>
                <w:sz w:val="24"/>
                <w:szCs w:val="24"/>
                <w:u w:val="single"/>
              </w:rPr>
              <w:t>Remarque </w:t>
            </w:r>
            <w:r w:rsidRPr="00B74C20">
              <w:rPr>
                <w:sz w:val="24"/>
                <w:szCs w:val="24"/>
              </w:rPr>
              <w:t xml:space="preserve">: Pour l’expression de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</m:oMath>
            <w:r w:rsidRPr="00B74C20">
              <w:rPr>
                <w:rFonts w:eastAsiaTheme="minorEastAsia"/>
                <w:sz w:val="24"/>
                <w:szCs w:val="24"/>
              </w:rPr>
              <w:t xml:space="preserve"> en fonction de n, se reporter à ce qui suit...</w:t>
            </w:r>
          </w:p>
        </w:tc>
      </w:tr>
    </w:tbl>
    <w:p w:rsidR="00E30F5E" w:rsidRDefault="00E30F5E"/>
    <w:p w:rsidR="00A32740" w:rsidRPr="00A32740" w:rsidRDefault="00A32740" w:rsidP="00A32740">
      <w:pPr>
        <w:pStyle w:val="Paragraphedeliste"/>
        <w:numPr>
          <w:ilvl w:val="0"/>
          <w:numId w:val="1"/>
        </w:numPr>
        <w:rPr>
          <w:rFonts w:eastAsiaTheme="minorEastAsia"/>
          <w:b/>
          <w:sz w:val="24"/>
          <w:szCs w:val="24"/>
          <w:u w:val="single"/>
        </w:rPr>
      </w:pPr>
      <w:r w:rsidRPr="00A32740">
        <w:rPr>
          <w:b/>
          <w:u w:val="single"/>
        </w:rPr>
        <w:t>AUTRES EXEMPLES.</w:t>
      </w:r>
    </w:p>
    <w:p w:rsidR="00CF79EC" w:rsidRDefault="00A32740" w:rsidP="00B74C20">
      <w:pPr>
        <w:spacing w:after="0"/>
        <w:ind w:left="284"/>
        <w:rPr>
          <w:rFonts w:eastAsiaTheme="minorEastAsia"/>
          <w:sz w:val="24"/>
          <w:szCs w:val="24"/>
        </w:rPr>
      </w:pPr>
      <w:r w:rsidRPr="00A32740">
        <w:rPr>
          <w:sz w:val="24"/>
          <w:szCs w:val="24"/>
        </w:rPr>
        <w:t xml:space="preserve">Recommencer avec d’autres valeurs de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Pr="00A32740">
        <w:rPr>
          <w:rFonts w:eastAsiaTheme="minorEastAsia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 w:rsidRPr="00A32740">
        <w:rPr>
          <w:rFonts w:eastAsiaTheme="minorEastAsia"/>
          <w:sz w:val="24"/>
          <w:szCs w:val="24"/>
        </w:rPr>
        <w:t xml:space="preserve">, a b. </w:t>
      </w:r>
      <w:r w:rsidR="00CF79EC">
        <w:rPr>
          <w:rFonts w:eastAsiaTheme="minorEastAsia"/>
          <w:sz w:val="24"/>
          <w:szCs w:val="24"/>
        </w:rPr>
        <w:t xml:space="preserve">  Ecrire grâce à Excel les 30 premiers termes des suites définies par</w:t>
      </w:r>
    </w:p>
    <w:p w:rsidR="00CF79EC" w:rsidRDefault="00CF79EC" w:rsidP="00B74C20">
      <w:pPr>
        <w:spacing w:after="0"/>
        <w:ind w:left="284"/>
        <w:rPr>
          <w:rFonts w:eastAsiaTheme="minorEastAsia"/>
          <w:sz w:val="24"/>
          <w:szCs w:val="24"/>
        </w:rPr>
      </w:pPr>
      <w:r w:rsidRPr="0079601E">
        <w:rPr>
          <w:rFonts w:eastAsiaTheme="minorEastAsia"/>
          <w:sz w:val="24"/>
          <w:szCs w:val="24"/>
        </w:rPr>
        <w:t xml:space="preserve">1°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0  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=1</m:t>
        </m:r>
      </m:oMath>
      <w:r w:rsidRPr="0079601E">
        <w:rPr>
          <w:rFonts w:eastAsiaTheme="minorEastAsia"/>
          <w:sz w:val="24"/>
          <w:szCs w:val="24"/>
        </w:rPr>
        <w:t>,</w:t>
      </w:r>
      <w:r w:rsidR="0079601E" w:rsidRPr="0079601E">
        <w:rPr>
          <w:rFonts w:eastAsiaTheme="minorEastAsia"/>
          <w:sz w:val="24"/>
          <w:szCs w:val="24"/>
        </w:rPr>
        <w:t xml:space="preserve"> </w:t>
      </w:r>
      <w:r w:rsidRPr="0079601E"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 w:rsidR="0079601E" w:rsidRPr="0079601E">
        <w:rPr>
          <w:rFonts w:eastAsiaTheme="minorEastAsia"/>
          <w:sz w:val="24"/>
          <w:szCs w:val="24"/>
        </w:rPr>
        <w:t xml:space="preserve"> = 2 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n+2</m:t>
            </m:r>
          </m:sub>
        </m:sSub>
      </m:oMath>
      <w:r w:rsidR="0079601E" w:rsidRPr="0079601E">
        <w:rPr>
          <w:rFonts w:eastAsiaTheme="minorEastAsia"/>
          <w:sz w:val="24"/>
          <w:szCs w:val="24"/>
        </w:rPr>
        <w:t xml:space="preserve">  =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5 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n+1</m:t>
            </m:r>
          </m:sub>
        </m:sSub>
      </m:oMath>
      <w:r w:rsidR="0079601E" w:rsidRPr="0079601E">
        <w:rPr>
          <w:rFonts w:eastAsiaTheme="minorEastAsia"/>
          <w:sz w:val="24"/>
          <w:szCs w:val="24"/>
        </w:rPr>
        <w:t xml:space="preserve">  - 6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</m:oMath>
    </w:p>
    <w:p w:rsidR="0079601E" w:rsidRDefault="0079601E" w:rsidP="00B74C20">
      <w:pPr>
        <w:spacing w:after="0"/>
        <w:ind w:left="284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2°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0  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=1</m:t>
        </m:r>
      </m:oMath>
      <w:r w:rsidRPr="0079601E">
        <w:rPr>
          <w:rFonts w:eastAsiaTheme="minorEastAsia"/>
          <w:sz w:val="24"/>
          <w:szCs w:val="24"/>
        </w:rPr>
        <w:t xml:space="preserve">,  </w:t>
      </w:r>
      <m:oMath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 w:rsidRPr="0079601E">
        <w:rPr>
          <w:rFonts w:eastAsiaTheme="minorEastAsia"/>
          <w:sz w:val="24"/>
          <w:szCs w:val="24"/>
        </w:rPr>
        <w:t xml:space="preserve"> = 3 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n+2</m:t>
            </m:r>
          </m:sub>
        </m:sSub>
      </m:oMath>
      <w:r w:rsidRPr="0079601E">
        <w:rPr>
          <w:rFonts w:eastAsiaTheme="minorEastAsia"/>
          <w:sz w:val="24"/>
          <w:szCs w:val="24"/>
        </w:rPr>
        <w:t xml:space="preserve">  =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7 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n+1</m:t>
            </m:r>
          </m:sub>
        </m:sSub>
      </m:oMath>
      <w:r w:rsidRPr="0079601E">
        <w:rPr>
          <w:rFonts w:eastAsiaTheme="minorEastAsia"/>
          <w:sz w:val="24"/>
          <w:szCs w:val="24"/>
        </w:rPr>
        <w:t xml:space="preserve">  - 12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</m:oMath>
    </w:p>
    <w:p w:rsidR="0079601E" w:rsidRDefault="0079601E" w:rsidP="00B74C20">
      <w:pPr>
        <w:spacing w:after="0"/>
        <w:ind w:left="284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3°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 xml:space="preserve">0  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=1</m:t>
        </m:r>
      </m:oMath>
      <w:r w:rsidRPr="0079601E">
        <w:rPr>
          <w:rFonts w:eastAsiaTheme="minorEastAsia"/>
          <w:sz w:val="24"/>
          <w:szCs w:val="24"/>
        </w:rPr>
        <w:t xml:space="preserve">,  </w:t>
      </w:r>
      <m:oMath>
        <m:sSub>
          <m:sSub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 w:rsidRPr="0079601E">
        <w:rPr>
          <w:rFonts w:eastAsiaTheme="minorEastAsia"/>
          <w:sz w:val="24"/>
          <w:szCs w:val="24"/>
        </w:rPr>
        <w:t xml:space="preserve"> = 2 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n+2</m:t>
            </m:r>
          </m:sub>
        </m:sSub>
      </m:oMath>
      <w:r w:rsidRPr="0079601E">
        <w:rPr>
          <w:rFonts w:eastAsiaTheme="minorEastAsia"/>
          <w:sz w:val="24"/>
          <w:szCs w:val="24"/>
        </w:rPr>
        <w:t xml:space="preserve">  =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>
          <w:rPr>
            <w:rFonts w:ascii="Cambria Math" w:eastAsiaTheme="minorEastAsia" w:hAnsi="Cambria Math"/>
            <w:sz w:val="24"/>
            <w:szCs w:val="24"/>
          </w:rPr>
          <m:t>4</m:t>
        </m:r>
        <m:r>
          <w:rPr>
            <w:rFonts w:ascii="Cambria Math" w:eastAsiaTheme="minorEastAsia" w:hAnsi="Cambria Math"/>
            <w:sz w:val="24"/>
            <w:szCs w:val="24"/>
          </w:rPr>
          <m:t xml:space="preserve">  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n+1</m:t>
            </m:r>
          </m:sub>
        </m:sSub>
      </m:oMath>
      <w:r w:rsidRPr="0079601E">
        <w:rPr>
          <w:rFonts w:eastAsiaTheme="minorEastAsia"/>
          <w:sz w:val="24"/>
          <w:szCs w:val="24"/>
        </w:rPr>
        <w:t xml:space="preserve">  - </w:t>
      </w:r>
      <w:r w:rsidR="00401EA2">
        <w:rPr>
          <w:rFonts w:eastAsiaTheme="minorEastAsia"/>
          <w:sz w:val="24"/>
          <w:szCs w:val="24"/>
        </w:rPr>
        <w:t>4</w:t>
      </w:r>
      <w:r w:rsidRPr="0079601E">
        <w:rPr>
          <w:rFonts w:eastAsiaTheme="minorEastAsia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</m:oMath>
    </w:p>
    <w:p w:rsidR="00A32740" w:rsidRDefault="00A32740" w:rsidP="00A32740">
      <w:pPr>
        <w:pStyle w:val="Paragraphedeliste"/>
        <w:numPr>
          <w:ilvl w:val="0"/>
          <w:numId w:val="1"/>
        </w:numPr>
        <w:rPr>
          <w:rFonts w:eastAsiaTheme="minorEastAsia"/>
          <w:b/>
          <w:sz w:val="24"/>
          <w:szCs w:val="24"/>
          <w:u w:val="single"/>
        </w:rPr>
      </w:pPr>
      <w:r w:rsidRPr="00A32740">
        <w:rPr>
          <w:rFonts w:eastAsiaTheme="minorEastAsia"/>
          <w:b/>
          <w:sz w:val="24"/>
          <w:szCs w:val="24"/>
          <w:u w:val="single"/>
        </w:rPr>
        <w:lastRenderedPageBreak/>
        <w:t xml:space="preserve">EXPRESSION DE  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  <w:u w:val="single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  <w:u w:val="single"/>
              </w:rPr>
              <m:t>n</m:t>
            </m:r>
          </m:sub>
        </m:sSub>
      </m:oMath>
      <w:r w:rsidRPr="00A32740">
        <w:rPr>
          <w:rFonts w:eastAsiaTheme="minorEastAsia"/>
          <w:b/>
          <w:sz w:val="24"/>
          <w:szCs w:val="24"/>
          <w:u w:val="single"/>
        </w:rPr>
        <w:t xml:space="preserve"> EN FONCTION DE n :</w:t>
      </w:r>
    </w:p>
    <w:tbl>
      <w:tblPr>
        <w:tblStyle w:val="Grilledutableau"/>
        <w:tblW w:w="0" w:type="auto"/>
        <w:tblInd w:w="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52"/>
        <w:gridCol w:w="2375"/>
      </w:tblGrid>
      <w:tr w:rsidR="00A32740" w:rsidTr="00A32740">
        <w:tc>
          <w:tcPr>
            <w:tcW w:w="6552" w:type="dxa"/>
          </w:tcPr>
          <w:p w:rsidR="00A32740" w:rsidRPr="00A32740" w:rsidRDefault="00A32740" w:rsidP="00A32740">
            <w:pPr>
              <w:ind w:left="284"/>
              <w:rPr>
                <w:sz w:val="24"/>
                <w:szCs w:val="24"/>
              </w:rPr>
            </w:pPr>
            <w:r w:rsidRPr="00A32740">
              <w:rPr>
                <w:rFonts w:eastAsiaTheme="minorEastAsia"/>
                <w:sz w:val="24"/>
                <w:szCs w:val="24"/>
              </w:rPr>
              <w:t xml:space="preserve">On associe à 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n+2</m:t>
                  </m:r>
                </m:sub>
              </m:sSub>
            </m:oMath>
            <w:r w:rsidRPr="00A32740">
              <w:rPr>
                <w:rFonts w:eastAsiaTheme="minorEastAsia"/>
                <w:sz w:val="24"/>
                <w:szCs w:val="24"/>
              </w:rPr>
              <w:t xml:space="preserve">  =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a 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n+1</m:t>
                  </m:r>
                </m:sub>
              </m:sSub>
            </m:oMath>
            <w:r w:rsidRPr="00A32740">
              <w:rPr>
                <w:rFonts w:eastAsiaTheme="minorEastAsia"/>
                <w:sz w:val="24"/>
                <w:szCs w:val="24"/>
              </w:rPr>
              <w:t xml:space="preserve">  + b 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sub>
              </m:sSub>
            </m:oMath>
            <w:r w:rsidRPr="00A32740">
              <w:rPr>
                <w:rFonts w:eastAsiaTheme="minorEastAsia"/>
                <w:sz w:val="24"/>
                <w:szCs w:val="24"/>
              </w:rPr>
              <w:t xml:space="preserve">   la relation :</w:t>
            </w:r>
          </w:p>
          <w:p w:rsidR="00A32740" w:rsidRPr="00A32740" w:rsidRDefault="00A32740" w:rsidP="00A32740">
            <w:pPr>
              <w:ind w:left="284"/>
              <w:rPr>
                <w:rFonts w:eastAsiaTheme="minorEastAsia"/>
                <w:b/>
                <w:sz w:val="24"/>
                <w:szCs w:val="24"/>
                <w:u w:val="single"/>
              </w:rPr>
            </w:pPr>
          </w:p>
        </w:tc>
        <w:tc>
          <w:tcPr>
            <w:tcW w:w="2375" w:type="dxa"/>
          </w:tcPr>
          <w:tbl>
            <w:tblPr>
              <w:tblStyle w:val="Grilledutableau"/>
              <w:tblW w:w="0" w:type="auto"/>
              <w:tblInd w:w="284" w:type="dxa"/>
              <w:tblLook w:val="04A0"/>
            </w:tblPr>
            <w:tblGrid>
              <w:gridCol w:w="1865"/>
            </w:tblGrid>
            <w:tr w:rsidR="00A32740" w:rsidTr="00A32740">
              <w:tc>
                <w:tcPr>
                  <w:tcW w:w="4191" w:type="dxa"/>
                </w:tcPr>
                <w:p w:rsidR="00A32740" w:rsidRDefault="00363F4C" w:rsidP="00A32740">
                  <w:pPr>
                    <w:rPr>
                      <w:rFonts w:eastAsiaTheme="minorEastAsia"/>
                      <w:b/>
                      <w:sz w:val="24"/>
                      <w:szCs w:val="24"/>
                      <w:u w:val="single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oMath>
                  <w:r w:rsidR="00A32740" w:rsidRPr="00CF79EC">
                    <w:rPr>
                      <w:rFonts w:eastAsiaTheme="minorEastAsia"/>
                      <w:sz w:val="24"/>
                      <w:szCs w:val="24"/>
                    </w:rPr>
                    <w:t xml:space="preserve">  = a x  </w:t>
                  </w:r>
                  <w:r w:rsidR="00A32740" w:rsidRPr="00D47A53">
                    <w:rPr>
                      <w:rFonts w:eastAsiaTheme="minorEastAsia"/>
                      <w:sz w:val="24"/>
                      <w:szCs w:val="24"/>
                      <w:lang w:val="en-US"/>
                    </w:rPr>
                    <w:t>+ b</w:t>
                  </w:r>
                </w:p>
              </w:tc>
            </w:tr>
          </w:tbl>
          <w:p w:rsidR="00A32740" w:rsidRPr="00A32740" w:rsidRDefault="00A32740" w:rsidP="00A32740">
            <w:pPr>
              <w:ind w:left="284"/>
              <w:rPr>
                <w:rFonts w:eastAsiaTheme="minorEastAsia"/>
                <w:b/>
                <w:sz w:val="24"/>
                <w:szCs w:val="24"/>
                <w:u w:val="single"/>
              </w:rPr>
            </w:pPr>
          </w:p>
        </w:tc>
      </w:tr>
    </w:tbl>
    <w:p w:rsidR="00A32740" w:rsidRPr="00A32740" w:rsidRDefault="00A32740" w:rsidP="00A32740">
      <w:pPr>
        <w:ind w:left="284"/>
        <w:rPr>
          <w:rFonts w:eastAsiaTheme="minorEastAsia"/>
          <w:b/>
          <w:sz w:val="24"/>
          <w:szCs w:val="24"/>
          <w:u w:val="single"/>
        </w:rPr>
      </w:pPr>
    </w:p>
    <w:p w:rsidR="00CF79EC" w:rsidRPr="004C2B0A" w:rsidRDefault="00CF79EC" w:rsidP="00CF79EC">
      <w:pPr>
        <w:rPr>
          <w:b/>
          <w:i/>
          <w:sz w:val="24"/>
          <w:szCs w:val="24"/>
        </w:rPr>
      </w:pPr>
      <w:r w:rsidRPr="004C2B0A">
        <w:rPr>
          <w:b/>
          <w:i/>
          <w:sz w:val="24"/>
          <w:szCs w:val="24"/>
        </w:rPr>
        <w:t xml:space="preserve">1° On se place dans le cas particulier où cette équation admet deux solutions distinctes v et w.  </w:t>
      </w:r>
    </w:p>
    <w:p w:rsidR="00CF79EC" w:rsidRPr="00CF79EC" w:rsidRDefault="00CF79EC" w:rsidP="00CF79EC">
      <w:pPr>
        <w:pStyle w:val="Paragraphedeliste"/>
        <w:numPr>
          <w:ilvl w:val="0"/>
          <w:numId w:val="2"/>
        </w:numPr>
        <w:rPr>
          <w:rFonts w:eastAsiaTheme="minorEastAsia"/>
          <w:sz w:val="24"/>
          <w:szCs w:val="24"/>
        </w:rPr>
      </w:pPr>
      <w:r w:rsidRPr="00CF79EC">
        <w:rPr>
          <w:sz w:val="24"/>
          <w:szCs w:val="24"/>
        </w:rPr>
        <w:t xml:space="preserve">On  va  commencer par envisager une relation du type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  <w:r w:rsidRPr="00CF79EC">
        <w:rPr>
          <w:sz w:val="24"/>
          <w:szCs w:val="24"/>
        </w:rPr>
        <w:t xml:space="preserve">  = α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</m:oMath>
      <w:r w:rsidRPr="00CF79EC">
        <w:rPr>
          <w:rFonts w:eastAsiaTheme="minorEastAsia"/>
          <w:sz w:val="24"/>
          <w:szCs w:val="24"/>
        </w:rPr>
        <w:t xml:space="preserve">+ β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w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p>
        </m:sSup>
      </m:oMath>
      <w:r w:rsidRPr="00CF79EC">
        <w:rPr>
          <w:rFonts w:eastAsiaTheme="minorEastAsia"/>
          <w:sz w:val="24"/>
          <w:szCs w:val="24"/>
        </w:rPr>
        <w:t xml:space="preserve"> .</w:t>
      </w:r>
    </w:p>
    <w:p w:rsidR="00CF79EC" w:rsidRDefault="00CF79EC" w:rsidP="00CF79EC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Déterminer α et β  dans plusieurs cas particuliers (dont l’exemple précédent</w:t>
      </w:r>
      <w:r w:rsidR="004C2B0A">
        <w:rPr>
          <w:rFonts w:eastAsiaTheme="minorEastAsia"/>
          <w:sz w:val="24"/>
          <w:szCs w:val="24"/>
        </w:rPr>
        <w:t xml:space="preserve"> A</w:t>
      </w:r>
      <w:r>
        <w:rPr>
          <w:rFonts w:eastAsiaTheme="minorEastAsia"/>
          <w:sz w:val="24"/>
          <w:szCs w:val="24"/>
        </w:rPr>
        <w:t>)</w:t>
      </w:r>
      <w:r w:rsidR="004C2B0A">
        <w:rPr>
          <w:rFonts w:eastAsiaTheme="minorEastAsia"/>
          <w:sz w:val="24"/>
          <w:szCs w:val="24"/>
        </w:rPr>
        <w:t xml:space="preserve"> et les exemples B)1° et B)2°) ,  </w:t>
      </w:r>
      <w:r>
        <w:rPr>
          <w:rFonts w:eastAsiaTheme="minorEastAsia"/>
          <w:sz w:val="24"/>
          <w:szCs w:val="24"/>
        </w:rPr>
        <w:t xml:space="preserve"> à l’aide des valeurs de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>
        <w:rPr>
          <w:rFonts w:eastAsiaTheme="minorEastAsia"/>
          <w:sz w:val="24"/>
          <w:szCs w:val="24"/>
        </w:rPr>
        <w:t xml:space="preserve">  et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 .</m:t>
        </m:r>
      </m:oMath>
    </w:p>
    <w:p w:rsidR="00CF79EC" w:rsidRDefault="00CF79EC" w:rsidP="00CF79EC">
      <w:pPr>
        <w:ind w:left="567"/>
        <w:rPr>
          <w:rFonts w:eastAsiaTheme="minorEastAsia"/>
          <w:sz w:val="24"/>
          <w:szCs w:val="24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b)</m:t>
        </m:r>
        <m:r>
          <w:rPr>
            <w:rFonts w:ascii="Cambria Math" w:eastAsiaTheme="minorEastAsia" w:hAnsi="Cambria Math"/>
            <w:sz w:val="24"/>
            <w:szCs w:val="24"/>
          </w:rPr>
          <m:t xml:space="preserve">   V</m:t>
        </m:r>
      </m:oMath>
      <w:r>
        <w:rPr>
          <w:rFonts w:eastAsiaTheme="minorEastAsia"/>
          <w:sz w:val="24"/>
          <w:szCs w:val="24"/>
        </w:rPr>
        <w:t xml:space="preserve">érifier chaque fois  avec Excel  (utiliser une colonne). </w:t>
      </w:r>
    </w:p>
    <w:p w:rsidR="00A32740" w:rsidRDefault="00CF79EC" w:rsidP="00CF79EC">
      <w:pPr>
        <w:pStyle w:val="Paragraphedeliste"/>
        <w:numPr>
          <w:ilvl w:val="0"/>
          <w:numId w:val="4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</w:t>
      </w:r>
      <w:r w:rsidRPr="00CF79EC">
        <w:rPr>
          <w:rFonts w:eastAsiaTheme="minorEastAsia"/>
          <w:sz w:val="24"/>
          <w:szCs w:val="24"/>
        </w:rPr>
        <w:t>enter ensuite de généraliser en faisant  une démonstration par récurrence.</w:t>
      </w:r>
    </w:p>
    <w:p w:rsidR="004C2B0A" w:rsidRPr="004C2B0A" w:rsidRDefault="004C2B0A" w:rsidP="004C2B0A">
      <w:pPr>
        <w:ind w:left="568"/>
        <w:rPr>
          <w:rFonts w:eastAsiaTheme="minorEastAsia"/>
          <w:sz w:val="24"/>
          <w:szCs w:val="24"/>
        </w:rPr>
      </w:pPr>
    </w:p>
    <w:p w:rsidR="00CF79EC" w:rsidRPr="004C2B0A" w:rsidRDefault="00CF79EC" w:rsidP="00CF79EC">
      <w:pPr>
        <w:rPr>
          <w:b/>
          <w:i/>
          <w:sz w:val="24"/>
          <w:szCs w:val="24"/>
        </w:rPr>
      </w:pPr>
      <w:r w:rsidRPr="004C2B0A">
        <w:rPr>
          <w:b/>
          <w:i/>
        </w:rPr>
        <w:t>2</w:t>
      </w:r>
      <w:r w:rsidRPr="004C2B0A">
        <w:rPr>
          <w:b/>
          <w:i/>
          <w:sz w:val="24"/>
          <w:szCs w:val="24"/>
        </w:rPr>
        <w:t>° On se place dans le cas particulier où cette équation admet une racine double r.</w:t>
      </w:r>
    </w:p>
    <w:p w:rsidR="00CF79EC" w:rsidRPr="00CF79EC" w:rsidRDefault="00CF79EC" w:rsidP="00CF79EC">
      <w:pPr>
        <w:pStyle w:val="Paragraphedeliste"/>
        <w:numPr>
          <w:ilvl w:val="0"/>
          <w:numId w:val="3"/>
        </w:numPr>
        <w:rPr>
          <w:sz w:val="24"/>
          <w:szCs w:val="24"/>
        </w:rPr>
      </w:pPr>
      <w:r w:rsidRPr="00CF79EC">
        <w:rPr>
          <w:sz w:val="24"/>
          <w:szCs w:val="24"/>
        </w:rPr>
        <w:t xml:space="preserve">On  va  commencer par envisager une relation du type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  <w:r w:rsidRPr="00CF79EC">
        <w:rPr>
          <w:sz w:val="24"/>
          <w:szCs w:val="24"/>
        </w:rPr>
        <w:t xml:space="preserve">  = </w:t>
      </w:r>
      <w:r>
        <w:rPr>
          <w:sz w:val="24"/>
          <w:szCs w:val="24"/>
        </w:rPr>
        <w:t xml:space="preserve">(a n + b) 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</m:oMath>
      <w:r>
        <w:rPr>
          <w:rFonts w:eastAsiaTheme="minorEastAsia"/>
          <w:sz w:val="24"/>
          <w:szCs w:val="24"/>
        </w:rPr>
        <w:t>.</w:t>
      </w:r>
    </w:p>
    <w:p w:rsidR="00CF79EC" w:rsidRPr="00CF79EC" w:rsidRDefault="00CF79EC" w:rsidP="00CF79EC">
      <w:pPr>
        <w:ind w:left="568"/>
        <w:rPr>
          <w:rFonts w:eastAsiaTheme="minorEastAsia"/>
          <w:sz w:val="24"/>
          <w:szCs w:val="24"/>
        </w:rPr>
      </w:pPr>
      <w:r w:rsidRPr="00CF79EC">
        <w:rPr>
          <w:rFonts w:eastAsiaTheme="minorEastAsia"/>
          <w:sz w:val="24"/>
          <w:szCs w:val="24"/>
        </w:rPr>
        <w:t xml:space="preserve">Déterminer </w:t>
      </w:r>
      <w:r>
        <w:rPr>
          <w:rFonts w:eastAsiaTheme="minorEastAsia"/>
          <w:sz w:val="24"/>
          <w:szCs w:val="24"/>
        </w:rPr>
        <w:t>a</w:t>
      </w:r>
      <w:r w:rsidRPr="00CF79EC">
        <w:rPr>
          <w:rFonts w:eastAsiaTheme="minorEastAsia"/>
          <w:sz w:val="24"/>
          <w:szCs w:val="24"/>
        </w:rPr>
        <w:t xml:space="preserve"> et </w:t>
      </w:r>
      <w:r>
        <w:rPr>
          <w:rFonts w:eastAsiaTheme="minorEastAsia"/>
          <w:sz w:val="24"/>
          <w:szCs w:val="24"/>
        </w:rPr>
        <w:t>b</w:t>
      </w:r>
      <w:r w:rsidRPr="00CF79EC">
        <w:rPr>
          <w:rFonts w:eastAsiaTheme="minorEastAsia"/>
          <w:sz w:val="24"/>
          <w:szCs w:val="24"/>
        </w:rPr>
        <w:t xml:space="preserve">  dans plusieurs cas particuliers </w:t>
      </w:r>
      <w:r w:rsidR="004C2B0A">
        <w:rPr>
          <w:rFonts w:eastAsiaTheme="minorEastAsia"/>
          <w:sz w:val="24"/>
          <w:szCs w:val="24"/>
        </w:rPr>
        <w:t>(dont l’exemple B)3°)</w:t>
      </w:r>
      <w:r w:rsidRPr="00CF79EC">
        <w:rPr>
          <w:rFonts w:eastAsiaTheme="minorEastAsia"/>
          <w:sz w:val="24"/>
          <w:szCs w:val="24"/>
        </w:rPr>
        <w:t xml:space="preserve"> à l’aide des valeurs de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Pr="00CF79EC">
        <w:rPr>
          <w:rFonts w:eastAsiaTheme="minorEastAsia"/>
          <w:sz w:val="24"/>
          <w:szCs w:val="24"/>
        </w:rPr>
        <w:t xml:space="preserve">  et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 .</m:t>
        </m:r>
      </m:oMath>
    </w:p>
    <w:p w:rsidR="00CF79EC" w:rsidRDefault="00CF79EC" w:rsidP="00CF79EC">
      <w:pPr>
        <w:ind w:left="567"/>
        <w:rPr>
          <w:rFonts w:eastAsiaTheme="minorEastAsia"/>
          <w:sz w:val="24"/>
          <w:szCs w:val="24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b)</m:t>
        </m:r>
        <m:r>
          <w:rPr>
            <w:rFonts w:ascii="Cambria Math" w:eastAsiaTheme="minorEastAsia" w:hAnsi="Cambria Math"/>
            <w:sz w:val="24"/>
            <w:szCs w:val="24"/>
          </w:rPr>
          <m:t xml:space="preserve">   V</m:t>
        </m:r>
      </m:oMath>
      <w:r>
        <w:rPr>
          <w:rFonts w:eastAsiaTheme="minorEastAsia"/>
          <w:sz w:val="24"/>
          <w:szCs w:val="24"/>
        </w:rPr>
        <w:t xml:space="preserve">érifier chaque fois  avec Excel  (utiliser une colonne). </w:t>
      </w:r>
    </w:p>
    <w:p w:rsidR="00CF79EC" w:rsidRPr="00CF79EC" w:rsidRDefault="00CF79EC" w:rsidP="00CF79EC">
      <w:pPr>
        <w:pStyle w:val="Paragraphedeliste"/>
        <w:numPr>
          <w:ilvl w:val="0"/>
          <w:numId w:val="5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</w:t>
      </w:r>
      <w:r w:rsidRPr="00CF79EC">
        <w:rPr>
          <w:rFonts w:eastAsiaTheme="minorEastAsia"/>
          <w:sz w:val="24"/>
          <w:szCs w:val="24"/>
        </w:rPr>
        <w:t>enter ensuite de généraliser en faisant  une démonstration par récurrence.</w:t>
      </w:r>
    </w:p>
    <w:p w:rsidR="00CF79EC" w:rsidRPr="00CF79EC" w:rsidRDefault="00CF79EC" w:rsidP="00CF79EC">
      <w:pPr>
        <w:ind w:left="568"/>
        <w:rPr>
          <w:sz w:val="24"/>
          <w:szCs w:val="24"/>
        </w:rPr>
      </w:pPr>
    </w:p>
    <w:p w:rsidR="00CF79EC" w:rsidRPr="00CF79EC" w:rsidRDefault="00CF79EC" w:rsidP="00CF79EC">
      <w:pPr>
        <w:ind w:left="568"/>
        <w:rPr>
          <w:sz w:val="24"/>
          <w:szCs w:val="24"/>
        </w:rPr>
      </w:pPr>
    </w:p>
    <w:sectPr w:rsidR="00CF79EC" w:rsidRPr="00CF79EC" w:rsidSect="00B74C20">
      <w:pgSz w:w="11906" w:h="16838"/>
      <w:pgMar w:top="851" w:right="141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1587E"/>
    <w:multiLevelType w:val="hybridMultilevel"/>
    <w:tmpl w:val="C1488DC8"/>
    <w:lvl w:ilvl="0" w:tplc="300A644A">
      <w:start w:val="3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40606B9"/>
    <w:multiLevelType w:val="hybridMultilevel"/>
    <w:tmpl w:val="41362EEC"/>
    <w:lvl w:ilvl="0" w:tplc="B0403824">
      <w:start w:val="1"/>
      <w:numFmt w:val="lowerLetter"/>
      <w:lvlText w:val="%1)"/>
      <w:lvlJc w:val="left"/>
      <w:pPr>
        <w:ind w:left="928" w:hanging="360"/>
      </w:pPr>
      <w:rPr>
        <w:rFonts w:eastAsiaTheme="minorHAnsi" w:hint="default"/>
      </w:rPr>
    </w:lvl>
    <w:lvl w:ilvl="1" w:tplc="040C0019" w:tentative="1">
      <w:start w:val="1"/>
      <w:numFmt w:val="lowerLetter"/>
      <w:lvlText w:val="%2."/>
      <w:lvlJc w:val="left"/>
      <w:pPr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1A76368"/>
    <w:multiLevelType w:val="hybridMultilevel"/>
    <w:tmpl w:val="DC007536"/>
    <w:lvl w:ilvl="0" w:tplc="12467E4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04E2E90"/>
    <w:multiLevelType w:val="hybridMultilevel"/>
    <w:tmpl w:val="C1488DC8"/>
    <w:lvl w:ilvl="0" w:tplc="300A644A">
      <w:start w:val="3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79DA78A3"/>
    <w:multiLevelType w:val="hybridMultilevel"/>
    <w:tmpl w:val="41362EEC"/>
    <w:lvl w:ilvl="0" w:tplc="B0403824">
      <w:start w:val="1"/>
      <w:numFmt w:val="lowerLetter"/>
      <w:lvlText w:val="%1)"/>
      <w:lvlJc w:val="left"/>
      <w:pPr>
        <w:ind w:left="928" w:hanging="360"/>
      </w:pPr>
      <w:rPr>
        <w:rFonts w:eastAsiaTheme="minorHAnsi" w:hint="default"/>
      </w:rPr>
    </w:lvl>
    <w:lvl w:ilvl="1" w:tplc="040C0019" w:tentative="1">
      <w:start w:val="1"/>
      <w:numFmt w:val="lowerLetter"/>
      <w:lvlText w:val="%2."/>
      <w:lvlJc w:val="left"/>
      <w:pPr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E30F5E"/>
    <w:rsid w:val="00054E0F"/>
    <w:rsid w:val="000915CF"/>
    <w:rsid w:val="00166901"/>
    <w:rsid w:val="00363F4C"/>
    <w:rsid w:val="00401EA2"/>
    <w:rsid w:val="004C2B0A"/>
    <w:rsid w:val="0079601E"/>
    <w:rsid w:val="00854974"/>
    <w:rsid w:val="00A32740"/>
    <w:rsid w:val="00B74C20"/>
    <w:rsid w:val="00BF1423"/>
    <w:rsid w:val="00CF79EC"/>
    <w:rsid w:val="00E30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9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30F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9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15C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915CF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54E0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7</cp:revision>
  <dcterms:created xsi:type="dcterms:W3CDTF">2009-03-08T08:18:00Z</dcterms:created>
  <dcterms:modified xsi:type="dcterms:W3CDTF">2009-04-27T18:53:00Z</dcterms:modified>
</cp:coreProperties>
</file>